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442" w:type="dxa"/>
        <w:tblLook w:val="04A0" w:firstRow="1" w:lastRow="0" w:firstColumn="1" w:lastColumn="0" w:noHBand="0" w:noVBand="1"/>
      </w:tblPr>
      <w:tblGrid>
        <w:gridCol w:w="4878"/>
        <w:gridCol w:w="968"/>
        <w:gridCol w:w="4672"/>
        <w:gridCol w:w="1924"/>
      </w:tblGrid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5B6592" w:rsidP="00C92F20">
            <w:pPr>
              <w:jc w:val="center"/>
              <w:rPr>
                <w:rFonts w:cs="B Homa"/>
                <w:sz w:val="28"/>
                <w:szCs w:val="28"/>
              </w:rPr>
            </w:pPr>
            <w:bookmarkStart w:id="0" w:name="_GoBack"/>
            <w:bookmarkEnd w:id="0"/>
            <w:r w:rsidRPr="005B6592">
              <w:rPr>
                <w:rFonts w:cs="B Homa" w:hint="cs"/>
                <w:sz w:val="28"/>
                <w:szCs w:val="28"/>
                <w:rtl/>
              </w:rPr>
              <w:t>اسامی اینترن های کشیک</w:t>
            </w:r>
          </w:p>
        </w:tc>
        <w:tc>
          <w:tcPr>
            <w:tcW w:w="968" w:type="dxa"/>
          </w:tcPr>
          <w:p w:rsidR="000D0C34" w:rsidRPr="005B6592" w:rsidRDefault="005B6592" w:rsidP="00C92F20">
            <w:pPr>
              <w:jc w:val="center"/>
              <w:rPr>
                <w:rFonts w:cs="B Homa"/>
                <w:sz w:val="28"/>
                <w:szCs w:val="28"/>
              </w:rPr>
            </w:pPr>
            <w:r w:rsidRPr="005B6592">
              <w:rPr>
                <w:rFonts w:cs="B Hom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4672" w:type="dxa"/>
          </w:tcPr>
          <w:p w:rsidR="000D0C34" w:rsidRPr="005B6592" w:rsidRDefault="005B6592" w:rsidP="00C92F20">
            <w:pPr>
              <w:jc w:val="center"/>
              <w:rPr>
                <w:rFonts w:cs="B Homa"/>
                <w:sz w:val="28"/>
                <w:szCs w:val="28"/>
              </w:rPr>
            </w:pPr>
            <w:r w:rsidRPr="005B6592">
              <w:rPr>
                <w:rFonts w:cs="B Homa" w:hint="cs"/>
                <w:sz w:val="28"/>
                <w:szCs w:val="28"/>
                <w:rtl/>
              </w:rPr>
              <w:t>اسامی اینترن های کشیک</w:t>
            </w:r>
          </w:p>
        </w:tc>
        <w:tc>
          <w:tcPr>
            <w:tcW w:w="1924" w:type="dxa"/>
          </w:tcPr>
          <w:p w:rsidR="000D0C34" w:rsidRPr="005B6592" w:rsidRDefault="005B6592" w:rsidP="00C92F20">
            <w:pPr>
              <w:jc w:val="center"/>
              <w:rPr>
                <w:rFonts w:cs="B Homa"/>
                <w:sz w:val="28"/>
                <w:szCs w:val="28"/>
              </w:rPr>
            </w:pPr>
            <w:r w:rsidRPr="005B6592">
              <w:rPr>
                <w:rFonts w:cs="B Homa" w:hint="cs"/>
                <w:sz w:val="28"/>
                <w:szCs w:val="28"/>
                <w:rtl/>
              </w:rPr>
              <w:t>تاریخ</w:t>
            </w:r>
          </w:p>
        </w:tc>
      </w:tr>
      <w:tr w:rsidR="000D0C34" w:rsidRPr="005B6592" w:rsidTr="000713D1">
        <w:trPr>
          <w:trHeight w:val="419"/>
        </w:trPr>
        <w:tc>
          <w:tcPr>
            <w:tcW w:w="4878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صاحبی،هاشمی،خطایی،نصیری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672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بداللهی،</w:t>
            </w:r>
            <w:r>
              <w:rPr>
                <w:rFonts w:cs="B Nazanin" w:hint="cs"/>
                <w:sz w:val="24"/>
                <w:szCs w:val="24"/>
                <w:rtl/>
              </w:rPr>
              <w:t>م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لکشاهی،زینی وند،صاحبی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وند،رودنشین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 ،عارفی پور، ناصری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خلیلی،وحدتیان،عارفی پور،هاشمی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صفرزاده،رودنشین،جلالی،عبداللهی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.3</w:t>
            </w:r>
          </w:p>
        </w:tc>
      </w:tr>
      <w:tr w:rsidR="000D0C34" w:rsidRPr="005B6592" w:rsidTr="000713D1">
        <w:trPr>
          <w:trHeight w:val="419"/>
        </w:trPr>
        <w:tc>
          <w:tcPr>
            <w:tcW w:w="4878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صفرزاده،رودنشین،جلالی،ناصری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صاحبی،هاشمی،خطایی،نصیری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.4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صاحبی،هاشمی،خطایی،نصیری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وند،صفرزاده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.5</w:t>
            </w:r>
          </w:p>
        </w:tc>
      </w:tr>
      <w:tr w:rsidR="000D0C34" w:rsidRPr="005B6592" w:rsidTr="000713D1">
        <w:trPr>
          <w:trHeight w:val="419"/>
        </w:trPr>
        <w:tc>
          <w:tcPr>
            <w:tcW w:w="4878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وند،جلالی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خلیلی،وحدتیان،عارفی پور،ناصری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.6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خلیلی،وحدتیان،عارفی پور،صاحبی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2" w:type="dxa"/>
          </w:tcPr>
          <w:p w:rsidR="000D0C34" w:rsidRPr="006A58DB" w:rsidRDefault="003D5B9A" w:rsidP="00C92F20">
            <w:pPr>
              <w:tabs>
                <w:tab w:val="center" w:pos="2228"/>
              </w:tabs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صفرزاده،رودنشین،جلالی،ملکشاهی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.7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صفرزاده،رودنشین،جلالی،نصیری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صاحبی،هاشمی،خطایی،نصیری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.8</w:t>
            </w:r>
          </w:p>
        </w:tc>
      </w:tr>
      <w:tr w:rsidR="000D0C34" w:rsidRPr="005B6592" w:rsidTr="000713D1">
        <w:trPr>
          <w:trHeight w:val="419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صاحبی،هاشمی،خطایی،خلیلی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وند،ناصری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.9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وند،ناصری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خلیلی،وحدتیان،عارفی پور،صاحبی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.10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 ،وحدتیان،عارفی پور،خطایی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صفرزاده،رودنشین،جلالی،زینی وند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.7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.11</w:t>
            </w:r>
          </w:p>
        </w:tc>
      </w:tr>
      <w:tr w:rsidR="000D0C34" w:rsidRPr="005B6592" w:rsidTr="000713D1">
        <w:trPr>
          <w:trHeight w:val="419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صفرزاده،رودنشین،جلالی،نصیری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صاحبی،هاشمی،خطایی،نصیری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.12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صاحبی،هاشمی،خطایی،وحدتیان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.2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وند،ناصری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.13</w:t>
            </w:r>
          </w:p>
        </w:tc>
      </w:tr>
      <w:tr w:rsidR="000D0C34" w:rsidRPr="005B6592" w:rsidTr="000713D1">
        <w:trPr>
          <w:trHeight w:val="448"/>
        </w:trPr>
        <w:tc>
          <w:tcPr>
            <w:tcW w:w="4878" w:type="dxa"/>
          </w:tcPr>
          <w:p w:rsidR="000D0C34" w:rsidRPr="005B6592" w:rsidRDefault="00C92F20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ملکشاهی،عبداللهی،زینی وند،ناصری</w:t>
            </w: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خلیلی،وحدتیان،عارفی پور،خطایی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.14</w:t>
            </w:r>
          </w:p>
        </w:tc>
      </w:tr>
      <w:tr w:rsidR="000D0C34" w:rsidRPr="005B6592" w:rsidTr="000713D1">
        <w:trPr>
          <w:trHeight w:val="419"/>
        </w:trPr>
        <w:tc>
          <w:tcPr>
            <w:tcW w:w="4878" w:type="dxa"/>
          </w:tcPr>
          <w:p w:rsidR="000D0C34" w:rsidRDefault="00C92F20" w:rsidP="00C92F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خلیلی،وحدتیان،عارفی پور،نصیری</w:t>
            </w:r>
          </w:p>
          <w:p w:rsidR="000713D1" w:rsidRPr="005B6592" w:rsidRDefault="000713D1" w:rsidP="00C92F2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8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98.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.3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4672" w:type="dxa"/>
          </w:tcPr>
          <w:p w:rsidR="000D0C34" w:rsidRPr="005B6592" w:rsidRDefault="003D5B9A" w:rsidP="00C92F2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صفرزاده،رودنشین،جلالی،ناصری</w:t>
            </w:r>
          </w:p>
        </w:tc>
        <w:tc>
          <w:tcPr>
            <w:tcW w:w="1924" w:type="dxa"/>
          </w:tcPr>
          <w:p w:rsidR="000D0C34" w:rsidRPr="005B6592" w:rsidRDefault="000D0C34" w:rsidP="00C92F20">
            <w:pPr>
              <w:jc w:val="center"/>
              <w:rPr>
                <w:rFonts w:cs="B Nazanin"/>
                <w:sz w:val="24"/>
                <w:szCs w:val="24"/>
              </w:rPr>
            </w:pPr>
            <w:r w:rsidRPr="005B6592">
              <w:rPr>
                <w:rFonts w:cs="B Nazanin" w:hint="cs"/>
                <w:sz w:val="24"/>
                <w:szCs w:val="24"/>
                <w:rtl/>
              </w:rPr>
              <w:t>98</w:t>
            </w:r>
            <w:r w:rsidR="003D5B9A">
              <w:rPr>
                <w:rFonts w:cs="B Nazanin" w:hint="cs"/>
                <w:sz w:val="24"/>
                <w:szCs w:val="24"/>
                <w:rtl/>
              </w:rPr>
              <w:t>.7</w:t>
            </w:r>
            <w:r w:rsidRPr="005B6592">
              <w:rPr>
                <w:rFonts w:cs="B Nazanin" w:hint="cs"/>
                <w:sz w:val="24"/>
                <w:szCs w:val="24"/>
                <w:rtl/>
              </w:rPr>
              <w:t>.15</w:t>
            </w:r>
          </w:p>
        </w:tc>
      </w:tr>
    </w:tbl>
    <w:p w:rsidR="00F32E4F" w:rsidRPr="005B6592" w:rsidRDefault="00F32E4F">
      <w:pPr>
        <w:rPr>
          <w:rFonts w:cs="B Nazanin"/>
          <w:sz w:val="24"/>
          <w:szCs w:val="24"/>
        </w:rPr>
      </w:pPr>
    </w:p>
    <w:sectPr w:rsidR="00F32E4F" w:rsidRPr="005B6592" w:rsidSect="000D0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CC" w:rsidRDefault="005169CC" w:rsidP="005B6592">
      <w:pPr>
        <w:spacing w:after="0" w:line="240" w:lineRule="auto"/>
      </w:pPr>
      <w:r>
        <w:separator/>
      </w:r>
    </w:p>
  </w:endnote>
  <w:endnote w:type="continuationSeparator" w:id="0">
    <w:p w:rsidR="005169CC" w:rsidRDefault="005169CC" w:rsidP="005B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20" w:rsidRDefault="00C92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9A" w:rsidRDefault="003D5B9A">
    <w:pPr>
      <w:pStyle w:val="Footer"/>
      <w:rPr>
        <w:lang w:bidi="fa-IR"/>
      </w:rPr>
    </w:pPr>
    <w:r>
      <w:rPr>
        <w:rFonts w:hint="cs"/>
        <w:rtl/>
        <w:lang w:bidi="fa-IR"/>
      </w:rPr>
      <w:t>گروه داخلی مرکز آموزشی درمانی شهید مص</w:t>
    </w:r>
    <w:r w:rsidR="00C92F20">
      <w:rPr>
        <w:rFonts w:hint="cs"/>
        <w:rtl/>
        <w:lang w:bidi="fa-IR"/>
      </w:rPr>
      <w:t>ط</w:t>
    </w:r>
    <w:r>
      <w:rPr>
        <w:rFonts w:hint="cs"/>
        <w:rtl/>
        <w:lang w:bidi="fa-IR"/>
      </w:rPr>
      <w:t>فی خمینی(ره)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20" w:rsidRDefault="00C92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CC" w:rsidRDefault="005169CC" w:rsidP="005B6592">
      <w:pPr>
        <w:spacing w:after="0" w:line="240" w:lineRule="auto"/>
      </w:pPr>
      <w:r>
        <w:separator/>
      </w:r>
    </w:p>
  </w:footnote>
  <w:footnote w:type="continuationSeparator" w:id="0">
    <w:p w:rsidR="005169CC" w:rsidRDefault="005169CC" w:rsidP="005B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20" w:rsidRDefault="00C92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B" w:rsidRDefault="00C92F20" w:rsidP="00C92F20">
    <w:pPr>
      <w:pStyle w:val="Header"/>
      <w:tabs>
        <w:tab w:val="left" w:pos="787"/>
        <w:tab w:val="center" w:pos="6480"/>
      </w:tabs>
      <w:bidi/>
      <w:jc w:val="center"/>
      <w:rPr>
        <w:rFonts w:cs="B Homa"/>
        <w:sz w:val="28"/>
        <w:szCs w:val="28"/>
        <w:rtl/>
        <w:lang w:bidi="fa-IR"/>
      </w:rPr>
    </w:pPr>
    <w:r>
      <w:rPr>
        <w:rFonts w:cs="B Homa"/>
        <w:noProof/>
        <w:sz w:val="28"/>
        <w:szCs w:val="28"/>
        <w:rtl/>
      </w:rPr>
      <w:drawing>
        <wp:inline distT="0" distB="0" distL="0" distR="0">
          <wp:extent cx="584791" cy="584791"/>
          <wp:effectExtent l="0" t="0" r="6350" b="6350"/>
          <wp:docPr id="1" name="Picture 1" descr="C:\Users\a-22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-22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89" cy="584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2F20">
      <w:rPr>
        <w:rFonts w:cs="B Homa" w:hint="cs"/>
        <w:sz w:val="28"/>
        <w:szCs w:val="28"/>
        <w:rtl/>
        <w:lang w:bidi="fa-IR"/>
      </w:rPr>
      <w:t xml:space="preserve"> </w:t>
    </w:r>
    <w:r w:rsidR="005B6592" w:rsidRPr="006A58DB">
      <w:rPr>
        <w:rFonts w:cs="B Homa" w:hint="cs"/>
        <w:sz w:val="28"/>
        <w:szCs w:val="28"/>
        <w:rtl/>
        <w:lang w:bidi="fa-IR"/>
      </w:rPr>
      <w:t xml:space="preserve">برنامه کشیک اینترن های </w:t>
    </w:r>
    <w:r w:rsidR="006A58DB" w:rsidRPr="006A58DB">
      <w:rPr>
        <w:rFonts w:cs="B Homa" w:hint="cs"/>
        <w:sz w:val="28"/>
        <w:szCs w:val="28"/>
        <w:rtl/>
        <w:lang w:bidi="fa-IR"/>
      </w:rPr>
      <w:t>داخلی</w:t>
    </w:r>
    <w:r w:rsidR="006A58DB">
      <w:rPr>
        <w:rFonts w:cs="B Homa" w:hint="cs"/>
        <w:sz w:val="28"/>
        <w:szCs w:val="28"/>
        <w:rtl/>
        <w:lang w:bidi="fa-IR"/>
      </w:rPr>
      <w:t xml:space="preserve"> و نورولوژی</w:t>
    </w:r>
    <w:r w:rsidR="006A58DB" w:rsidRPr="006A58DB">
      <w:rPr>
        <w:rFonts w:cs="B Homa" w:hint="cs"/>
        <w:sz w:val="28"/>
        <w:szCs w:val="28"/>
        <w:rtl/>
        <w:lang w:bidi="fa-IR"/>
      </w:rPr>
      <w:t xml:space="preserve"> بیمارستان </w:t>
    </w:r>
    <w:r w:rsidR="006A58DB">
      <w:rPr>
        <w:rFonts w:cs="B Homa" w:hint="cs"/>
        <w:sz w:val="28"/>
        <w:szCs w:val="28"/>
        <w:rtl/>
        <w:lang w:bidi="fa-IR"/>
      </w:rPr>
      <w:t>شهید مصطفی خمینی (</w:t>
    </w:r>
    <w:r w:rsidR="003D5B9A">
      <w:rPr>
        <w:rFonts w:cs="B Homa" w:hint="cs"/>
        <w:sz w:val="28"/>
        <w:szCs w:val="28"/>
        <w:rtl/>
        <w:lang w:bidi="fa-IR"/>
      </w:rPr>
      <w:t>مهر</w:t>
    </w:r>
    <w:r w:rsidR="000713D1">
      <w:rPr>
        <w:rFonts w:cs="B Homa" w:hint="cs"/>
        <w:sz w:val="28"/>
        <w:szCs w:val="28"/>
        <w:rtl/>
        <w:lang w:bidi="fa-IR"/>
      </w:rPr>
      <w:t xml:space="preserve"> </w:t>
    </w:r>
    <w:r w:rsidR="006A58DB">
      <w:rPr>
        <w:rFonts w:cs="B Homa" w:hint="cs"/>
        <w:sz w:val="28"/>
        <w:szCs w:val="28"/>
        <w:rtl/>
        <w:lang w:bidi="fa-IR"/>
      </w:rPr>
      <w:t>ماه 98)</w:t>
    </w:r>
    <w:r w:rsidRPr="00C92F20">
      <w:rPr>
        <w:rFonts w:ascii="Times New Roman" w:hAnsi="Times New Roman" w:cs="Times New Roman"/>
        <w:sz w:val="24"/>
        <w:szCs w:val="24"/>
      </w:rPr>
      <w:t xml:space="preserve"> </w:t>
    </w:r>
    <w:r w:rsidRPr="003C6BE2">
      <w:rPr>
        <w:rFonts w:ascii="Times New Roman" w:hAnsi="Times New Roman" w:cs="Times New Roman"/>
        <w:sz w:val="24"/>
        <w:szCs w:val="24"/>
      </w:rPr>
      <w:object w:dxaOrig="201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47.7pt" o:ole="">
          <v:imagedata r:id="rId2" o:title=""/>
        </v:shape>
        <o:OLEObject Type="Embed" ProgID="PBrush" ShapeID="_x0000_i1025" DrawAspect="Content" ObjectID="_1631129144" r:id="rId3"/>
      </w:object>
    </w:r>
  </w:p>
  <w:p w:rsidR="006A58DB" w:rsidRPr="006A58DB" w:rsidRDefault="006A58DB" w:rsidP="006A58DB">
    <w:pPr>
      <w:pStyle w:val="Header"/>
      <w:jc w:val="center"/>
      <w:rPr>
        <w:rFonts w:cs="B Homa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20" w:rsidRDefault="00C92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34"/>
    <w:rsid w:val="0002087B"/>
    <w:rsid w:val="000713D1"/>
    <w:rsid w:val="000D0C34"/>
    <w:rsid w:val="00222255"/>
    <w:rsid w:val="003D0600"/>
    <w:rsid w:val="003D5B9A"/>
    <w:rsid w:val="00475047"/>
    <w:rsid w:val="004A7CB5"/>
    <w:rsid w:val="005169CC"/>
    <w:rsid w:val="00575753"/>
    <w:rsid w:val="005B6592"/>
    <w:rsid w:val="006A58DB"/>
    <w:rsid w:val="007F1E0E"/>
    <w:rsid w:val="00991A2D"/>
    <w:rsid w:val="00BA1E74"/>
    <w:rsid w:val="00C92F20"/>
    <w:rsid w:val="00F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92"/>
  </w:style>
  <w:style w:type="paragraph" w:styleId="Footer">
    <w:name w:val="footer"/>
    <w:basedOn w:val="Normal"/>
    <w:link w:val="FooterChar"/>
    <w:uiPriority w:val="99"/>
    <w:unhideWhenUsed/>
    <w:rsid w:val="005B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92"/>
  </w:style>
  <w:style w:type="paragraph" w:styleId="BalloonText">
    <w:name w:val="Balloon Text"/>
    <w:basedOn w:val="Normal"/>
    <w:link w:val="BalloonTextChar"/>
    <w:uiPriority w:val="99"/>
    <w:semiHidden/>
    <w:unhideWhenUsed/>
    <w:rsid w:val="00C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92"/>
  </w:style>
  <w:style w:type="paragraph" w:styleId="Footer">
    <w:name w:val="footer"/>
    <w:basedOn w:val="Normal"/>
    <w:link w:val="FooterChar"/>
    <w:uiPriority w:val="99"/>
    <w:unhideWhenUsed/>
    <w:rsid w:val="005B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92"/>
  </w:style>
  <w:style w:type="paragraph" w:styleId="BalloonText">
    <w:name w:val="Balloon Text"/>
    <w:basedOn w:val="Normal"/>
    <w:link w:val="BalloonTextChar"/>
    <w:uiPriority w:val="99"/>
    <w:semiHidden/>
    <w:unhideWhenUsed/>
    <w:rsid w:val="00C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a-22</dc:creator>
  <cp:lastModifiedBy>a-22</cp:lastModifiedBy>
  <cp:revision>2</cp:revision>
  <cp:lastPrinted>2019-09-26T05:03:00Z</cp:lastPrinted>
  <dcterms:created xsi:type="dcterms:W3CDTF">2019-09-28T06:39:00Z</dcterms:created>
  <dcterms:modified xsi:type="dcterms:W3CDTF">2019-09-28T06:39:00Z</dcterms:modified>
</cp:coreProperties>
</file>